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CF5F9" w14:textId="14C7675E" w:rsidR="00EC37AF" w:rsidRDefault="00EC37AF" w:rsidP="00EC37AF">
      <w:pPr>
        <w:ind w:firstLine="708"/>
        <w:jc w:val="right"/>
        <w:outlineLvl w:val="0"/>
        <w:rPr>
          <w:szCs w:val="22"/>
        </w:rPr>
      </w:pPr>
      <w:r>
        <w:rPr>
          <w:szCs w:val="22"/>
        </w:rPr>
        <w:t>Приложение №7</w:t>
      </w:r>
      <w:r w:rsidRPr="00745873">
        <w:rPr>
          <w:szCs w:val="22"/>
        </w:rPr>
        <w:t xml:space="preserve"> </w:t>
      </w:r>
      <w:r w:rsidRPr="00A40294">
        <w:rPr>
          <w:szCs w:val="22"/>
        </w:rPr>
        <w:t xml:space="preserve">к Договору </w:t>
      </w:r>
      <w:r w:rsidRPr="00C31713">
        <w:rPr>
          <w:szCs w:val="22"/>
        </w:rPr>
        <w:t xml:space="preserve">№ </w:t>
      </w:r>
      <w:r>
        <w:rPr>
          <w:szCs w:val="22"/>
        </w:rPr>
        <w:t>________ от «___»  20</w:t>
      </w:r>
      <w:r w:rsidR="00C7082D">
        <w:rPr>
          <w:szCs w:val="22"/>
        </w:rPr>
        <w:t>23</w:t>
      </w:r>
      <w:r>
        <w:rPr>
          <w:szCs w:val="22"/>
        </w:rPr>
        <w:t>г</w:t>
      </w:r>
      <w:r w:rsidR="00C7082D">
        <w:rPr>
          <w:szCs w:val="22"/>
        </w:rPr>
        <w:t>.</w:t>
      </w:r>
    </w:p>
    <w:p w14:paraId="33C5381C" w14:textId="77777777" w:rsidR="00EC37AF" w:rsidRDefault="00EC37AF" w:rsidP="00EC37AF">
      <w:pPr>
        <w:rPr>
          <w:szCs w:val="22"/>
        </w:rPr>
      </w:pPr>
    </w:p>
    <w:p w14:paraId="30065E2B" w14:textId="77777777" w:rsidR="00EC37AF" w:rsidRDefault="00EC37AF" w:rsidP="00EC37AF">
      <w:pPr>
        <w:jc w:val="right"/>
        <w:rPr>
          <w:szCs w:val="22"/>
        </w:rPr>
      </w:pPr>
    </w:p>
    <w:p w14:paraId="7F5762D8" w14:textId="77777777" w:rsidR="00EC37AF" w:rsidRDefault="00EC37AF" w:rsidP="00EC37AF">
      <w:pPr>
        <w:jc w:val="right"/>
        <w:rPr>
          <w:szCs w:val="22"/>
        </w:rPr>
      </w:pPr>
    </w:p>
    <w:p w14:paraId="567806C2" w14:textId="77777777" w:rsidR="00EC37AF" w:rsidRDefault="00EC37AF" w:rsidP="00EC37AF">
      <w:pPr>
        <w:jc w:val="right"/>
        <w:rPr>
          <w:szCs w:val="22"/>
        </w:rPr>
      </w:pPr>
    </w:p>
    <w:p w14:paraId="55A817EB" w14:textId="77777777" w:rsidR="00EC37AF" w:rsidRDefault="00EC37AF" w:rsidP="00EC37AF">
      <w:pPr>
        <w:tabs>
          <w:tab w:val="left" w:pos="4406"/>
        </w:tabs>
        <w:jc w:val="center"/>
        <w:rPr>
          <w:szCs w:val="22"/>
        </w:rPr>
      </w:pPr>
      <w:r>
        <w:rPr>
          <w:szCs w:val="22"/>
        </w:rPr>
        <w:t>СТРУКТУРА ЕЖЕМЕСЯЧНОГО ОТЧЕТА</w:t>
      </w:r>
    </w:p>
    <w:p w14:paraId="2CAA6B3D" w14:textId="77777777" w:rsidR="00EC37AF" w:rsidRDefault="00EC37AF" w:rsidP="00EC37AF">
      <w:pPr>
        <w:tabs>
          <w:tab w:val="left" w:pos="4406"/>
        </w:tabs>
        <w:jc w:val="center"/>
        <w:rPr>
          <w:szCs w:val="22"/>
        </w:rPr>
      </w:pPr>
    </w:p>
    <w:p w14:paraId="20E0C6F9" w14:textId="77777777" w:rsidR="00EC37AF" w:rsidRPr="004414C8" w:rsidRDefault="00EC37AF" w:rsidP="00EC37AF">
      <w:pPr>
        <w:rPr>
          <w:b/>
          <w:bCs/>
          <w:szCs w:val="22"/>
        </w:rPr>
      </w:pPr>
      <w:r w:rsidRPr="004414C8">
        <w:rPr>
          <w:b/>
          <w:bCs/>
          <w:szCs w:val="22"/>
        </w:rPr>
        <w:t>ТЕМА: КЛЮЧЕВЫЕ АСПЕКТЫ МЕСЯЦА И ОБЗОР УПРАВЛЕНИЯ</w:t>
      </w:r>
    </w:p>
    <w:p w14:paraId="6A3E00B1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Значительные достижения в течение месяца.</w:t>
      </w:r>
    </w:p>
    <w:p w14:paraId="67AD7604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Значимые проблемные области, критичность или отклонение, их последствия и предпринимаемые или предлагаемые меры по исправлению.</w:t>
      </w:r>
    </w:p>
    <w:p w14:paraId="049570FE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Краткое изложение состояния критических проблем.</w:t>
      </w:r>
    </w:p>
    <w:p w14:paraId="741C6536" w14:textId="5A0266E0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Значительные происшествия в течение месяца, такие как</w:t>
      </w:r>
      <w:r w:rsidR="00C7082D">
        <w:rPr>
          <w:sz w:val="22"/>
          <w:lang w:val="ru-RU"/>
        </w:rPr>
        <w:t>:</w:t>
      </w:r>
      <w:r w:rsidRPr="004414C8">
        <w:rPr>
          <w:sz w:val="22"/>
          <w:lang w:val="ru-RU"/>
        </w:rPr>
        <w:t xml:space="preserve"> пожары, взрывы и другие опасные события, учения по действиям в чрезвычайных ситуациях, проверки безопасности, аудиты и посещения представителей Официальных органов, а также статистику несчастных случаев за месяц.</w:t>
      </w:r>
    </w:p>
    <w:p w14:paraId="0063B784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Раздел: Графические и табличные документы</w:t>
      </w:r>
    </w:p>
    <w:p w14:paraId="0C83EFD7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Сводная таблица о прогрессе Работ утвержденной СДР Проекта.</w:t>
      </w:r>
    </w:p>
    <w:p w14:paraId="3C94B704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Контрактный График, отражающий состояние Работ на последнюю дату отчётного периода посредством строки состояния и Плановых показателей (исходя из твердо установленного и утвержденного основного графика) в сравнении с Фактическими показателями и Прогнозом по каждому виду деятельности, в Программе.</w:t>
      </w:r>
    </w:p>
    <w:p w14:paraId="303DE73E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</w:rPr>
        <w:t>S</w:t>
      </w:r>
      <w:r w:rsidRPr="004414C8">
        <w:rPr>
          <w:sz w:val="22"/>
          <w:lang w:val="ru-RU"/>
        </w:rPr>
        <w:t xml:space="preserve">-образную кривую общего хода выполнения работ и </w:t>
      </w:r>
      <w:r w:rsidRPr="004414C8">
        <w:rPr>
          <w:sz w:val="22"/>
        </w:rPr>
        <w:t>S</w:t>
      </w:r>
      <w:r w:rsidRPr="004414C8">
        <w:rPr>
          <w:sz w:val="22"/>
          <w:lang w:val="ru-RU"/>
        </w:rPr>
        <w:t>-образную кривую по каждому объекту Проекта.</w:t>
      </w:r>
    </w:p>
    <w:p w14:paraId="51DCF510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Столбчатая диаграмма уровня 2, отражающая первоначальный План (утвержденный основной график), фактический ход работ и прогноз.</w:t>
      </w:r>
    </w:p>
    <w:p w14:paraId="24B241DA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</w:rPr>
      </w:pPr>
      <w:r w:rsidRPr="004414C8">
        <w:rPr>
          <w:sz w:val="22"/>
        </w:rPr>
        <w:t>Анализ Критического Пути</w:t>
      </w:r>
    </w:p>
    <w:p w14:paraId="65951645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Ключевые события, планируемые на следующие шесть недель.</w:t>
      </w:r>
    </w:p>
    <w:p w14:paraId="2384393F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Перечень всех письменных Инструкций, выданных Заказчиком, с описанием текущего статуса и общего направления работы.</w:t>
      </w:r>
    </w:p>
    <w:p w14:paraId="2294FA1C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Перечень состояния всех чертежей и документов.</w:t>
      </w:r>
    </w:p>
    <w:p w14:paraId="484BBDF1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ТЕМА: Персонал</w:t>
      </w:r>
    </w:p>
    <w:p w14:paraId="1CC2A21E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Обновленная Гистограмма Трудовых ресурсов (Сравнение Плановых и Фактических/Прогнозных показателей).</w:t>
      </w:r>
    </w:p>
    <w:p w14:paraId="71D20B06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ТЕМА: ОТ, ТБ и ООС и Безопасность</w:t>
      </w:r>
    </w:p>
    <w:p w14:paraId="21FDD2E0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Сводка происшествий, связанных с ОТ, ТБ и ООС и Безопасностью с ходом проведения следственной процедуры.</w:t>
      </w:r>
    </w:p>
    <w:p w14:paraId="218FB238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Раздел: Графические и Табличные документы</w:t>
      </w:r>
    </w:p>
    <w:p w14:paraId="20B4D5D4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</w:rPr>
      </w:pPr>
      <w:r w:rsidRPr="004414C8">
        <w:rPr>
          <w:sz w:val="22"/>
        </w:rPr>
        <w:t>Статистика частоты происшествий.</w:t>
      </w:r>
    </w:p>
    <w:p w14:paraId="547BE46E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ТЕМА: Гарантия и контроль качества</w:t>
      </w:r>
    </w:p>
    <w:p w14:paraId="2FF73591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Раздел: Изложение</w:t>
      </w:r>
    </w:p>
    <w:p w14:paraId="39CEBAD7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Резюме инцидентов, связанных с гарантией и контролем качества, с проведением процедуры расследования.</w:t>
      </w:r>
    </w:p>
    <w:p w14:paraId="4AE2A8AA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Раздел: Графические и Табличные Документы</w:t>
      </w:r>
    </w:p>
    <w:p w14:paraId="746D646F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ТЕМА: ПЛАНИРОВАНИЕ И ПРОГРЕСС ВЫПОЛНЕНИЯ РАБОТ</w:t>
      </w:r>
    </w:p>
    <w:p w14:paraId="23B2FEFF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lastRenderedPageBreak/>
        <w:t>Сводка о прогрессе выдаваемых результатов работ.</w:t>
      </w:r>
    </w:p>
    <w:p w14:paraId="24ED3C1A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Фактические, потенциальные и прогнозируемые отклонения от Программы (последний утвержденный и твердо установленный основной график), их последствия и предпринимаемые или предлагаемые меры по их исправлению.</w:t>
      </w:r>
    </w:p>
    <w:p w14:paraId="3C278584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Раздел: Графические и Табличные Документы</w:t>
      </w:r>
    </w:p>
    <w:p w14:paraId="5339EB26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Табличное сравнение Планируемых, Фактических и Прогнозируемых сроков по  рабочей площадке/СДР и для совокупных Работ.</w:t>
      </w:r>
    </w:p>
    <w:p w14:paraId="6FFEF49B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Кривые Прогресса, составленные по рабочей площадке/СДР и для совокупных Работ.</w:t>
      </w:r>
    </w:p>
    <w:p w14:paraId="22FADC6A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</w:rPr>
        <w:t>S</w:t>
      </w:r>
      <w:r w:rsidRPr="004414C8">
        <w:rPr>
          <w:sz w:val="22"/>
          <w:lang w:val="ru-RU"/>
        </w:rPr>
        <w:t>-образные кривые, отражающие самое раннее, планируемое, последнее и фактическое процентное отношение прогресса по каждому основному элементу Работ.</w:t>
      </w:r>
    </w:p>
    <w:p w14:paraId="0CE69CF6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ТЕМА: КОНТРАКТНЫЕ УСЛОВИЯ</w:t>
      </w:r>
    </w:p>
    <w:p w14:paraId="062043AA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Любые контрактные проблемы, их последствия и предпринимаемые или предлагаемые меры по их устранению.</w:t>
      </w:r>
    </w:p>
    <w:p w14:paraId="1ED09060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Раздел: Графические и Табличные Документы</w:t>
      </w:r>
    </w:p>
    <w:p w14:paraId="423F6E85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Сводная таблица Изменений и запросов на Изменения Подрядчика, их номера, значения, даты выдачи, краткое описание и состояние.</w:t>
      </w:r>
    </w:p>
    <w:p w14:paraId="167FAE46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ТЕМА: ЧЕРТЕЖИ И ДОКУМЕНТЫ</w:t>
      </w:r>
    </w:p>
    <w:p w14:paraId="3B4D719F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Отчет о состоянии всех чертежей и документов, которые Подрядчик составляет при выполнении Работ, включая фактические, запланированные и прогнозируемые сроки.</w:t>
      </w:r>
    </w:p>
    <w:p w14:paraId="250CB176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ТЕМА: ФОТОГРАФИИ ПО ХОДУ ВЫПОЛНЕНИЯ РАБОТ</w:t>
      </w:r>
    </w:p>
    <w:p w14:paraId="7300C764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Фотографии выполнения работ, снятые во время изготовления, строительства, установки и пред-пусконаладке, в достаточном размере и количестве, отражающие все основные элементы Работ, с кратким описательным разъяснением того, какие мероприятия и где предпринимаются.</w:t>
      </w:r>
    </w:p>
    <w:p w14:paraId="7FEE4B20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ТЕМА: ИНТЕРФЕЙСЫ</w:t>
      </w:r>
    </w:p>
    <w:p w14:paraId="73C4F7F1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Раздел: Изложение</w:t>
      </w:r>
    </w:p>
    <w:p w14:paraId="6668D95A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Описание ключевых интерфейсов между Заказчиком и Подрядчиком, с описанием интерфейсов и предоставлением основных сроков, состояния, стороны, ответственной за действие, и точек задержки.</w:t>
      </w:r>
    </w:p>
    <w:p w14:paraId="5F6734D3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Перечень всех разрешительных документов, затребованных Подрядчиком у Заказчика.</w:t>
      </w:r>
    </w:p>
    <w:p w14:paraId="15626868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ТЕМА: ОБОРУДОВАНИЕ ПОДРЯДЧИКА</w:t>
      </w:r>
    </w:p>
    <w:p w14:paraId="7B4C2AE1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Раздел: Графические и Табличные Документы</w:t>
      </w:r>
    </w:p>
    <w:p w14:paraId="3415F66C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Ежемесячный график всего оборудования Подрядчика, используемого для выполнения Работ.</w:t>
      </w:r>
    </w:p>
    <w:p w14:paraId="499B4A4D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ТЕМА: РИСКИ</w:t>
      </w:r>
    </w:p>
    <w:p w14:paraId="657E473C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</w:rPr>
      </w:pPr>
      <w:r w:rsidRPr="004414C8">
        <w:rPr>
          <w:sz w:val="22"/>
        </w:rPr>
        <w:t>Отчет по Управлению Рисками.</w:t>
      </w:r>
    </w:p>
    <w:p w14:paraId="387FABC7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Раздел: Графические и Табличные Документы</w:t>
      </w:r>
    </w:p>
    <w:p w14:paraId="14EDC91D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Реестр рисков, включая тщательное описание риска, оценку и соответствующие меры по смягчению последствий.</w:t>
      </w:r>
    </w:p>
    <w:p w14:paraId="01490C85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ТЕМА: ЛОГИСТИКА</w:t>
      </w:r>
    </w:p>
    <w:p w14:paraId="6A71F985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</w:rPr>
      </w:pPr>
      <w:r w:rsidRPr="004414C8">
        <w:rPr>
          <w:sz w:val="22"/>
          <w:lang w:val="ru-RU"/>
        </w:rPr>
        <w:t xml:space="preserve">Любые проблемы, касающиеся логистики, их последствия и предпринимаемые или предлагаемые меры по их устранению. </w:t>
      </w:r>
      <w:r w:rsidRPr="004414C8">
        <w:rPr>
          <w:sz w:val="22"/>
        </w:rPr>
        <w:t>Изложение состояния логистики, объема перевозок, освещение проблемных вопросов.</w:t>
      </w:r>
    </w:p>
    <w:p w14:paraId="317E4DCB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lastRenderedPageBreak/>
        <w:t>ТЕМА: ПОСТАВКИ</w:t>
      </w:r>
    </w:p>
    <w:p w14:paraId="557B27F5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Изложение состояния материально-технического обеспечения с указанием состояния размещенных заказов на закупку Оборудования (с долгим сроком изготовления), освещение проблемных областей.</w:t>
      </w:r>
    </w:p>
    <w:p w14:paraId="70B8B938" w14:textId="77777777" w:rsidR="00EC37AF" w:rsidRPr="004414C8" w:rsidRDefault="00EC37AF" w:rsidP="00EC37AF">
      <w:pPr>
        <w:spacing w:before="120" w:after="120"/>
        <w:rPr>
          <w:b/>
          <w:bCs/>
          <w:szCs w:val="22"/>
        </w:rPr>
      </w:pPr>
      <w:r w:rsidRPr="004414C8">
        <w:rPr>
          <w:b/>
          <w:bCs/>
          <w:szCs w:val="22"/>
        </w:rPr>
        <w:t>Раздел: Графические и табличные документы</w:t>
      </w:r>
    </w:p>
    <w:p w14:paraId="79A683AA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Табличное сравнение планируемых, фактических и прогнозируемых сроков поставки, составленное для рабочей области/СДР и совокупно по Работам.</w:t>
      </w:r>
    </w:p>
    <w:p w14:paraId="04160760" w14:textId="77777777" w:rsidR="00EC37AF" w:rsidRPr="004414C8" w:rsidRDefault="00EC37AF" w:rsidP="00EC37AF">
      <w:pPr>
        <w:pStyle w:val="a3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ru-RU"/>
        </w:rPr>
      </w:pPr>
      <w:r w:rsidRPr="004414C8">
        <w:rPr>
          <w:sz w:val="22"/>
          <w:lang w:val="ru-RU"/>
        </w:rPr>
        <w:t>План с разбивкой по месяцам для всего Оборудования (с долгим сроком изготовления),  Подрядчика, используемого для выполнения Работ.</w:t>
      </w:r>
    </w:p>
    <w:p w14:paraId="5C258FAB" w14:textId="77777777" w:rsidR="00EC37AF" w:rsidRDefault="00EC37AF" w:rsidP="00EC37AF">
      <w:pPr>
        <w:tabs>
          <w:tab w:val="left" w:pos="4406"/>
        </w:tabs>
        <w:jc w:val="center"/>
        <w:rPr>
          <w:szCs w:val="22"/>
        </w:rPr>
      </w:pPr>
    </w:p>
    <w:p w14:paraId="280569E4" w14:textId="77777777" w:rsidR="00EC37AF" w:rsidRDefault="00EC37AF" w:rsidP="00EC37AF">
      <w:pPr>
        <w:tabs>
          <w:tab w:val="left" w:pos="4406"/>
        </w:tabs>
        <w:jc w:val="center"/>
        <w:rPr>
          <w:szCs w:val="22"/>
        </w:rPr>
      </w:pPr>
    </w:p>
    <w:p w14:paraId="72BC1057" w14:textId="77777777" w:rsidR="00EC37AF" w:rsidRDefault="00EC37AF" w:rsidP="00EC37AF">
      <w:pPr>
        <w:tabs>
          <w:tab w:val="left" w:pos="4406"/>
        </w:tabs>
        <w:jc w:val="center"/>
        <w:rPr>
          <w:szCs w:val="22"/>
        </w:rPr>
      </w:pPr>
    </w:p>
    <w:tbl>
      <w:tblPr>
        <w:tblpPr w:leftFromText="180" w:rightFromText="180" w:vertAnchor="text" w:horzAnchor="margin" w:tblpY="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3"/>
        <w:gridCol w:w="4762"/>
      </w:tblGrid>
      <w:tr w:rsidR="00EC37AF" w:rsidRPr="00286E7B" w14:paraId="6A5DC5EF" w14:textId="77777777" w:rsidTr="001279B7">
        <w:trPr>
          <w:trHeight w:val="539"/>
        </w:trPr>
        <w:tc>
          <w:tcPr>
            <w:tcW w:w="5185" w:type="dxa"/>
            <w:shd w:val="clear" w:color="auto" w:fill="auto"/>
          </w:tcPr>
          <w:p w14:paraId="33CBC282" w14:textId="77777777" w:rsidR="00EC37AF" w:rsidRPr="00745873" w:rsidRDefault="00EC37AF" w:rsidP="001279B7">
            <w:pPr>
              <w:tabs>
                <w:tab w:val="left" w:pos="4120"/>
              </w:tabs>
              <w:jc w:val="center"/>
              <w:rPr>
                <w:sz w:val="20"/>
                <w:szCs w:val="20"/>
                <w:lang w:val="en-US"/>
              </w:rPr>
            </w:pPr>
            <w:r w:rsidRPr="00745873">
              <w:rPr>
                <w:sz w:val="20"/>
                <w:szCs w:val="20"/>
              </w:rPr>
              <w:t>ЗАКАЗЧИК</w:t>
            </w:r>
          </w:p>
          <w:p w14:paraId="2AF1B418" w14:textId="46FD40EF" w:rsidR="00EC37AF" w:rsidRPr="00745873" w:rsidRDefault="00EC37AF" w:rsidP="001279B7">
            <w:pPr>
              <w:tabs>
                <w:tab w:val="left" w:pos="4120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295" w:type="dxa"/>
            <w:shd w:val="clear" w:color="auto" w:fill="auto"/>
          </w:tcPr>
          <w:p w14:paraId="1596BF68" w14:textId="77777777" w:rsidR="00EC37AF" w:rsidRPr="00745873" w:rsidRDefault="00EC37AF" w:rsidP="001279B7">
            <w:pPr>
              <w:tabs>
                <w:tab w:val="left" w:pos="4120"/>
              </w:tabs>
              <w:jc w:val="center"/>
              <w:rPr>
                <w:sz w:val="20"/>
                <w:szCs w:val="20"/>
                <w:lang w:val="en-US"/>
              </w:rPr>
            </w:pPr>
            <w:r w:rsidRPr="00745873">
              <w:rPr>
                <w:sz w:val="20"/>
                <w:szCs w:val="20"/>
                <w:lang w:val="en-US"/>
              </w:rPr>
              <w:t>ГЕНПОДРЯДЧИК</w:t>
            </w:r>
          </w:p>
          <w:p w14:paraId="5339C595" w14:textId="5108504B" w:rsidR="00EC37AF" w:rsidRPr="00745873" w:rsidRDefault="00EC37AF" w:rsidP="001279B7">
            <w:pPr>
              <w:tabs>
                <w:tab w:val="left" w:pos="4120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65F4883C" w14:textId="77777777" w:rsidR="0011381D" w:rsidRPr="00EC37AF" w:rsidRDefault="0011381D">
      <w:pPr>
        <w:rPr>
          <w:lang w:val="en-US"/>
        </w:rPr>
      </w:pPr>
    </w:p>
    <w:sectPr w:rsidR="0011381D" w:rsidRPr="00EC3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6ABF"/>
    <w:multiLevelType w:val="hybridMultilevel"/>
    <w:tmpl w:val="F2147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7AF"/>
    <w:rsid w:val="0011381D"/>
    <w:rsid w:val="00286E7B"/>
    <w:rsid w:val="00847776"/>
    <w:rsid w:val="00C7082D"/>
    <w:rsid w:val="00EC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0FCA4"/>
  <w15:chartTrackingRefBased/>
  <w15:docId w15:val="{D87AE6B5-B60F-4F6D-83AE-E8BC518D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7AF"/>
    <w:pPr>
      <w:spacing w:after="0" w:line="240" w:lineRule="auto"/>
    </w:pPr>
    <w:rPr>
      <w:rFonts w:ascii="Times New Roman" w:eastAsia="MS PMincho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37AF"/>
    <w:pPr>
      <w:ind w:left="720" w:firstLine="709"/>
      <w:contextualSpacing/>
      <w:jc w:val="both"/>
    </w:pPr>
    <w:rPr>
      <w:rFonts w:eastAsia="MS Mincho"/>
      <w:sz w:val="24"/>
      <w:szCs w:val="22"/>
      <w:lang w:val="en-US"/>
    </w:rPr>
  </w:style>
  <w:style w:type="character" w:customStyle="1" w:styleId="a4">
    <w:name w:val="Абзац списка Знак"/>
    <w:link w:val="a3"/>
    <w:uiPriority w:val="34"/>
    <w:locked/>
    <w:rsid w:val="00EC37AF"/>
    <w:rPr>
      <w:rFonts w:ascii="Times New Roman" w:eastAsia="MS Mincho" w:hAnsi="Times New Roman" w:cs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730</Words>
  <Characters>4163</Characters>
  <Application>Microsoft Office Word</Application>
  <DocSecurity>0</DocSecurity>
  <Lines>34</Lines>
  <Paragraphs>9</Paragraphs>
  <ScaleCrop>false</ScaleCrop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Шахноза Нуриддинова</dc:creator>
  <cp:keywords/>
  <dc:description/>
  <cp:lastModifiedBy>Обиджон Адилов</cp:lastModifiedBy>
  <cp:revision>5</cp:revision>
  <dcterms:created xsi:type="dcterms:W3CDTF">2023-02-14T13:25:00Z</dcterms:created>
  <dcterms:modified xsi:type="dcterms:W3CDTF">2023-02-16T10:18:00Z</dcterms:modified>
</cp:coreProperties>
</file>